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5.4699537750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西塘古镇日景+夜景.乌镇东栅.南浔古镇二日游行程单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义乌市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南浔区-乌镇-西塘古镇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【三大古镇】 西塘古镇日景+夜景.乌镇东栅.南浔古镇二日游（住西塘边客栈）
                <w:br/>
                团号
                <w:br/>
                <w:br/>
                旅游天数
                <w:br/>
                2
                <w:br/>
                出团日期
                <w:br/>
                周六
                <w:br/>
                出发交通
                <w:br/>
                汽车往返
                <w:br/>
                出港/抵达
                <w:br/>
                金华/嘉兴
                <w:br/>
                返程日期
                <w:br/>
                周日
                <w:br/>
                返程交通
                <w:br/>
                汽车往返
                <w:br/>
                是否接送
                <w:br/>
                不含接送 
                <w:br/>
                集合时间
                <w:br/>
                以导游提前一天通知为准
                <w:br/>
                集合地点
                <w:br/>
                <w:br/>
                单房差价
                <w:br/>
                70
                <w:br/>
                送团电话
                <w:br/>
                ()
                <w:br/>
                送团标志
                <w:br/>
                <w:br/>
                接团电话
                <w:br/>
                ()
                <w:br/>
                接团标志
                <w:br/>
                <w:br/>
                产品亮点
                <w:br/>
                1.东栅小而精致，适合忙里偷闲的游客们抽出一两日的时光来领略水乡古镇风情！2. 南浔古镇：明清时期为江南蚕丝名镇，是一个人文资源充足、中西建筑合璧的江南古镇。南浔是中国近代史上罕见的一个巨富之镇，在这个熙熙攘攘的古镇上，有着号称“四象”的江南四大首富。3.西塘：素以桥多、弄多、廊棚多而闻名。西塘民风淳厚，橹声悠扬，到处洋溢着中国古代传统文化特有的人文积淀！夜游西塘，看看西塘夜景，泡泡西塘酒吧！4.散客班：每六发团（满50人人天天发班）
                <w:br/>
                报名须知
                <w:br/>
                1.18周岁以下，65周岁以上的旅客须有家属陪同参团2.70周岁以上老年人报名出游，须签订《健康证明》并有家属或朋友陪同方可出游3.80周岁以上老年人拒绝参团4.出发之前需提前报名，24小时内退团需补交车费180元/人。具体出发时间以出团前一天17:00导游通知为准！
                <w:br/>
                <w:br/>
                <w:br/>
                日期
                <w:br/>
                描述
                <w:br/>
                餐
                <w:br/>
                住宿
                <w:br/>
                D1
                <w:br/>
                金华——乌镇
                <w:br/>
                早上指定时间地点集合，车赴嘉兴（散客拼团，不受理尽量靠前的特殊需求，敬请谅解）游览【乌镇·东栅景区】（游览时间不少于150分钟）： 游矛盾故居、修修真观和古戏台、中栅、东栅的沿河景色、逢源双桥、翰林第、蓝印花布、江南木雕馆，林家铺子等适时结束。后游览【西塘景区日景+夜景】（游览时间不少于210分钟）：游览江南的小桥流水人家，寻梦里水乡的依稀模样， 游览倪天增祖居 、圣堂、西塘明清木雕博物馆、酒文化博物馆、酒文化一条街，纽扣博物馆、张正根雕艺术馆、西园、醉园等景点！晚餐可自费品尝当地特色小吃。你可以细细品味这里的慢生活，可在茶楼里品茶听曲，或等夜晚的西塘披上惊艳外衣后，即便是站在桥上俯视川流的木船、远眺整片屋檐，或在廊棚下漫无目的地闲逛也是一种乐趣。也可以自已找一间酒吧坐下来找一点儿古朴中的现代感。成人特别赠送：西塘酒吧啤酒一瓶或鸡尾酒一杯（酒吧体验券1张）!后适时入住酒店。
                <w:br/>
                <w:br/>
                西塘边客栈
                <w:br/>
                D2
                <w:br/>
                西塘——金华
                <w:br/>
                早餐后游览【南浔古镇】（游览时间不少于180分钟）明清时期为江南蚕丝名镇，是一个人文资源充足、中西建筑合璧的江南古镇。南浔是中国近代史上罕见的一个巨富之镇，在这个熙熙攘攘的古镇上，有着号称“四象”的江南四大首富。又有类如《红楼梦》中宁国府、荣国府那样八家公爵似的，号称“八牯牛”的大富之户，以及拥有充满了民间嘲讽意味的，号称“七十二只金黄狗”的豪门、财主。拍摄的影视剧：《钱塘人家》、《太平天国》、《天下粮仓》、《新上海滩》等，著名景点：嘉业堂藏书楼、刘氏小莲庄、张静江故居等。结束后适时返回金华。
                <w:br/>
                早 
                <w:br/>
                温馨的家
                <w:br/>
                <w:br/>
                <w:br/>
                儿童安排
                <w:br/>
                儿童收费说明：身高1.2M以下小童只含导游服务费、车位费，不含住宿、门票、用餐，身高超1.2M以上请家长现补门票差价。儿童超过1.2米补门票：南浔+西塘白+黑+乌镇=110元，导游购票之前现付导游代购买，或家长自行窗口购票
                <w:br/>
                <w:br/>
                可选项目
                <w:br/>
                无
                <w:br/>
                购物安排
                <w:br/>
                无
                <w:br/>
                注意事项
                <w:br/>
                《补充条款》是旅游产品不可分割的一部分，游客朋友在报名前必须仔细阅读本公司补充条款；游客报名参加本公司旅游产品视为已阅读并遵守《补充条款》内相关约定；1.请您仔细阅读本行程，根据自身条件选择适合自己的旅游线路。签订旅游合同后，如因身体健康等自身原因需放弃行程的，或游客要求.放弃部分住宿、交通的，均视为自愿放弃，需自行承担相对应损失。同行游客也不得代替享用该待遇。 2.大部分景区内都存在卖小饰品工艺的“景中店”和景区内交通,自愿消费的情况不算我社安排的自费项目和购物店。请自行斟酌，请谨慎购买，以免产生费用损失。由于部分景区有固定导游讲解，限制外部导游进入景区，此类景区我社导游不能陪同进入景区，只在景区外部等候，敬请谅解！ 3.景点游览顺序可能会根据当地天气情况或其它特殊情况进行调整，但保证景点不减少，时间不压缩。因不可抗力因素（自然灾害、交通状况、政府行为等），旅行社经与游客协商同意后可以作出行程调整，尽力确保行程的顺利进行。 4.当地很多假导游，一般在景区门口、餐厅门口使用假的导游证拿着宣传册到处拉客用超低的价格勾引外地游客，请千万注意，此类“导游”必有宰客现象。收了钱不负任何责任，请跟好我们派出的全陪导游和地接导游5.不同地区因经济不同，旅游中吃、住、行等方面会有各地的差异，请您理解。如对餐饮等有禁忌的游客，请随团出行前提前告知，以免造成您的出行不便。 6.出游过程中，如产生退费情况，退费项目以旅行社折扣价为依据，均不以挂牌价为准。因门票按折扣成本价核算，故老年、学生、教师、军官等证件不再重复享受优惠，客人自动放弃景点不退费用。 7.团队游览中请勿擅自离团（自由活动除外），中途离团视同游客违约，旅行社有权解除与游客的旅游合同，旅行社亦不承担游客离团时发生意外的责任。 8.旅游接待质量以客人填写旅游服务意见单为准。如果客人在意见单上填写“不满意”一栏可视为投诉范畴，并在意见单上填写投诉理由；恕不受理客人因虚填或不填意见书而产生的后续争议，请组团社在收客时告知各位游客必须认真填写意见单，由此而造成一切损失由客人自负。投诉问题在旅游目的地就地解决，请组团社告知游客、领队、全陪，返程后我社不接受投诉9.请在报名时提供精准的姓名、电话等联系方式，导游会于出团前一日20：00前短信及电话联系您，如未及时得到联系，请及时联系报名处10所有参团游客必须带好有效证件原件（身份证、护照、港澳通行证、台胞证、回乡证军官证等），儿童如无身份证请携带户口簿；11.强烈建议游客购买旅游意外险12.如因交通管制、交通事故以及自然灾害等原因导致行程变更，旅行社不承担由此造成的损失和责任；超出的费用由客人自理13.因旅游产品的不可储存性，如因客人原因临时更改，2天以内提出退团或改期须赔偿相应车位费；出团当天临时退团，迟到15分钟以上或联系不上者视为自动放弃。14.游客在外如有投诉，请立即拨打质检电话0579-8900661815.以上线路为金华地区散客拼团，请签订合同前务必与客人说明，各地接游客时会有时间误差，尽请谅解，接客路线以旅行社实际安排为准，接客地点和送客地点必须一致，导游和客人不得擅自更换。如客人擅自要求更改接客地点或送客地点，由此造成的意外事故或损失全部由客人承担。往返集合地点途中一切事宜由于客人自身原因造成乘车延误等事宜，旅行社不承担任何责任。
                <w:br/>
                温馨提示
                <w:br/>
                1.出门在外，安全第一！请您不要在行车途中随意走动，保管好您的随身物品；请您关照好自己随行的老人和儿童；请您不要自行参加行程以外的具有一定危险的活动（如游泳、攀岩等）2.请您不要食用无证摊贩等出售的食品
                <w:br/>
                其他
                <w:br/>
                1.游客持合同或发票上车。私自携带儿童产生的超载罚款及其他责任由游客承担2.请游客根据自身身体状况选择旅游线路，游客必须保证自身身体健康良好的前提下，参加旅行社安排的旅游行程，不得欺骗隐瞒，若因游客身体不适而发生任何意外，旅行社不承担责任3.旅行社不推荐游客参加人身安全不确定的活动，游客擅自行动，产生后果，旅行社不承担责任4.在旅游过程当中，游客应保管好随身携带的财物，保管不妥引起遗失及损坏，旅行社不承担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1.交通：空调汽车
                <w:br/>
                2.门票：乌镇东栅、西塘、南浔景区首道大门票
                <w:br/>
                3.导游：导游陪同
                <w:br/>
                4.用餐：全程含1早
                <w:br/>
                5.住宿：西塘边客栈
                <w:br/>
                (温馨提醒：为了确保您的顺利入住，请配合完成实名制登记。成人带好身份证、儿童带好户口本。否则不予办理入住，感谢您的配合！）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1.保险：不含旅游意外险、强烈建议客人购买旅游意外险
                <w:br/>
                2.不含正餐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2025-06-11T05:55:05+08:00</dcterms:created>
  <dcterms:modified xsi:type="dcterms:W3CDTF">2025-06-11T05:55:05+08:00</dcterms:modified>
</cp:coreProperties>
</file>

<file path=docProps/custom.xml><?xml version="1.0" encoding="utf-8"?>
<Properties xmlns="http://schemas.openxmlformats.org/officeDocument/2006/custom-properties" xmlns:vt="http://schemas.openxmlformats.org/officeDocument/2006/docPropsVTypes"/>
</file>